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7" w:rsidRDefault="005550E7" w:rsidP="00F63F9E">
      <w:pPr>
        <w:jc w:val="both"/>
        <w:rPr>
          <w:sz w:val="24"/>
          <w:szCs w:val="24"/>
        </w:rPr>
      </w:pPr>
      <w:r w:rsidRPr="005550E7">
        <w:rPr>
          <w:sz w:val="24"/>
          <w:szCs w:val="24"/>
        </w:rPr>
        <w:t>MOTORLU TAŞIT SÜRÜCÜLERİ</w:t>
      </w:r>
      <w:r w:rsidR="005C2A3A">
        <w:rPr>
          <w:sz w:val="24"/>
          <w:szCs w:val="24"/>
        </w:rPr>
        <w:t xml:space="preserve"> DİREKSİYON EĞİTİMİ SINAV SORUM</w:t>
      </w:r>
      <w:r w:rsidRPr="005550E7">
        <w:rPr>
          <w:sz w:val="24"/>
          <w:szCs w:val="24"/>
        </w:rPr>
        <w:t xml:space="preserve">LUSU KURSUNA AİT </w:t>
      </w:r>
    </w:p>
    <w:p w:rsidR="005C2A3A" w:rsidRPr="004B50E4" w:rsidRDefault="005C2A3A" w:rsidP="00F63F9E">
      <w:pPr>
        <w:jc w:val="both"/>
        <w:rPr>
          <w:b/>
          <w:sz w:val="24"/>
          <w:szCs w:val="24"/>
        </w:rPr>
      </w:pPr>
      <w:r w:rsidRPr="004B50E4">
        <w:rPr>
          <w:b/>
          <w:sz w:val="24"/>
          <w:szCs w:val="24"/>
        </w:rPr>
        <w:t xml:space="preserve">AÇIKLAMALAR </w:t>
      </w:r>
    </w:p>
    <w:p w:rsidR="004B50E4" w:rsidRDefault="005550E7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1-Kurslar Halk Eğitim Merkezi Müdürlüğünün, yapılan başvuru sayısına göre yer ve tarihleri belli olacaktır.</w:t>
      </w:r>
    </w:p>
    <w:p w:rsidR="005C2A3A" w:rsidRDefault="005C2A3A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2-Kursun yeri ve başlayacağı tarih mesaj yoluyla kursiyerlere iletilecektir.</w:t>
      </w:r>
    </w:p>
    <w:p w:rsidR="005C2A3A" w:rsidRDefault="005C2A3A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3-Kurs saatleri hafta içi her gün </w:t>
      </w:r>
      <w:proofErr w:type="gramStart"/>
      <w:r>
        <w:rPr>
          <w:sz w:val="24"/>
          <w:szCs w:val="24"/>
        </w:rPr>
        <w:t>17:30</w:t>
      </w:r>
      <w:proofErr w:type="gramEnd"/>
      <w:r>
        <w:rPr>
          <w:sz w:val="24"/>
          <w:szCs w:val="24"/>
        </w:rPr>
        <w:t>-21:30 saatleri arasında olacaktır.</w:t>
      </w:r>
    </w:p>
    <w:p w:rsidR="005C2A3A" w:rsidRDefault="005C2A3A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4-Başvurular </w:t>
      </w:r>
      <w:r w:rsidRPr="005C2A3A">
        <w:rPr>
          <w:sz w:val="24"/>
          <w:szCs w:val="24"/>
          <w:u w:val="single"/>
        </w:rPr>
        <w:t>28 NİSAN 2017</w:t>
      </w:r>
      <w:r>
        <w:rPr>
          <w:sz w:val="24"/>
          <w:szCs w:val="24"/>
        </w:rPr>
        <w:t xml:space="preserve"> tarihinde başlayıp,</w:t>
      </w:r>
      <w:r w:rsidRPr="005C2A3A">
        <w:rPr>
          <w:sz w:val="24"/>
          <w:szCs w:val="24"/>
          <w:u w:val="single"/>
        </w:rPr>
        <w:t>05 MAYIS 2017</w:t>
      </w:r>
      <w:r>
        <w:rPr>
          <w:sz w:val="24"/>
          <w:szCs w:val="24"/>
        </w:rPr>
        <w:t xml:space="preserve"> günü mesai bitiminde sona </w:t>
      </w:r>
      <w:proofErr w:type="gramStart"/>
      <w:r>
        <w:rPr>
          <w:sz w:val="24"/>
          <w:szCs w:val="24"/>
        </w:rPr>
        <w:t>erecektir.Bu</w:t>
      </w:r>
      <w:proofErr w:type="gramEnd"/>
      <w:r>
        <w:rPr>
          <w:sz w:val="24"/>
          <w:szCs w:val="24"/>
        </w:rPr>
        <w:t xml:space="preserve"> tarihten sonraki başvurular kabul edilmeyecektir.</w:t>
      </w:r>
    </w:p>
    <w:p w:rsidR="005C2A3A" w:rsidRDefault="005C2A3A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Başvuru sayısının fazla olması </w:t>
      </w:r>
      <w:proofErr w:type="gramStart"/>
      <w:r>
        <w:rPr>
          <w:sz w:val="24"/>
          <w:szCs w:val="24"/>
        </w:rPr>
        <w:t>durumunda;kurs</w:t>
      </w:r>
      <w:proofErr w:type="gramEnd"/>
      <w:r>
        <w:rPr>
          <w:sz w:val="24"/>
          <w:szCs w:val="24"/>
        </w:rPr>
        <w:t xml:space="preserve"> kayıtları başvuru şartlarında yer alan kriterler göz önüne alınarak  öncelik sırasına göre yapılacaktır.</w:t>
      </w:r>
    </w:p>
    <w:p w:rsidR="004B50E4" w:rsidRDefault="005C2A3A" w:rsidP="00F63F9E">
      <w:pPr>
        <w:tabs>
          <w:tab w:val="left" w:pos="2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6-Kurs </w:t>
      </w:r>
      <w:proofErr w:type="gramStart"/>
      <w:r>
        <w:rPr>
          <w:sz w:val="24"/>
          <w:szCs w:val="24"/>
        </w:rPr>
        <w:t>kayıtları  Halk</w:t>
      </w:r>
      <w:proofErr w:type="gramEnd"/>
      <w:r>
        <w:rPr>
          <w:sz w:val="24"/>
          <w:szCs w:val="24"/>
        </w:rPr>
        <w:t xml:space="preserve"> Eğitim Müdürlüğümüze</w:t>
      </w:r>
      <w:r w:rsidR="004B50E4">
        <w:rPr>
          <w:sz w:val="24"/>
          <w:szCs w:val="24"/>
        </w:rPr>
        <w:t xml:space="preserve"> şahsen yapılacaktır.</w:t>
      </w:r>
    </w:p>
    <w:p w:rsidR="005C2A3A" w:rsidRDefault="004B50E4" w:rsidP="00F63F9E">
      <w:pPr>
        <w:tabs>
          <w:tab w:val="left" w:pos="22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7-Başvuru belgesi ve ekli </w:t>
      </w:r>
      <w:proofErr w:type="gramStart"/>
      <w:r>
        <w:rPr>
          <w:sz w:val="24"/>
          <w:szCs w:val="24"/>
        </w:rPr>
        <w:t>belgelerin,şeffaf</w:t>
      </w:r>
      <w:proofErr w:type="gramEnd"/>
      <w:r>
        <w:rPr>
          <w:sz w:val="24"/>
          <w:szCs w:val="24"/>
        </w:rPr>
        <w:t xml:space="preserve"> dosya içerisinde</w:t>
      </w:r>
      <w:r w:rsidR="00247509">
        <w:rPr>
          <w:sz w:val="24"/>
          <w:szCs w:val="24"/>
        </w:rPr>
        <w:t xml:space="preserve"> kurslardan sorumlu müdür yardımcısına elden</w:t>
      </w:r>
      <w:r>
        <w:rPr>
          <w:sz w:val="24"/>
          <w:szCs w:val="24"/>
        </w:rPr>
        <w:t xml:space="preserve"> teslim edilmesi gerekmektedir.  </w:t>
      </w:r>
    </w:p>
    <w:p w:rsidR="004B50E4" w:rsidRDefault="004B50E4" w:rsidP="00F63F9E">
      <w:pPr>
        <w:tabs>
          <w:tab w:val="left" w:pos="225"/>
        </w:tabs>
        <w:jc w:val="both"/>
        <w:rPr>
          <w:sz w:val="24"/>
          <w:szCs w:val="24"/>
        </w:rPr>
      </w:pPr>
    </w:p>
    <w:p w:rsidR="004B50E4" w:rsidRDefault="004B50E4" w:rsidP="00F63F9E">
      <w:pPr>
        <w:tabs>
          <w:tab w:val="left" w:pos="2580"/>
        </w:tabs>
        <w:jc w:val="both"/>
        <w:rPr>
          <w:b/>
          <w:sz w:val="24"/>
          <w:szCs w:val="24"/>
        </w:rPr>
      </w:pPr>
      <w:r w:rsidRPr="004B50E4">
        <w:rPr>
          <w:b/>
          <w:sz w:val="24"/>
          <w:szCs w:val="24"/>
        </w:rPr>
        <w:t>BAŞVURU ŞARTLARI</w:t>
      </w:r>
    </w:p>
    <w:p w:rsidR="003745E9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45E9">
        <w:rPr>
          <w:sz w:val="24"/>
          <w:szCs w:val="24"/>
        </w:rPr>
        <w:t>-</w:t>
      </w:r>
      <w:proofErr w:type="gramStart"/>
      <w:r w:rsidR="003745E9">
        <w:rPr>
          <w:sz w:val="24"/>
          <w:szCs w:val="24"/>
        </w:rPr>
        <w:t>Kursa ;</w:t>
      </w:r>
      <w:r w:rsidR="003745E9" w:rsidRPr="003745E9">
        <w:rPr>
          <w:sz w:val="24"/>
          <w:szCs w:val="24"/>
          <w:u w:val="single"/>
        </w:rPr>
        <w:t>İl</w:t>
      </w:r>
      <w:proofErr w:type="gramEnd"/>
      <w:r w:rsidR="003745E9" w:rsidRPr="003745E9">
        <w:rPr>
          <w:sz w:val="24"/>
          <w:szCs w:val="24"/>
          <w:u w:val="single"/>
        </w:rPr>
        <w:t>-İlçe Milli Eğitim Müdürlüğü personelinden</w:t>
      </w:r>
      <w:r w:rsidR="003745E9">
        <w:rPr>
          <w:sz w:val="24"/>
          <w:szCs w:val="24"/>
        </w:rPr>
        <w:t xml:space="preserve">,Milli Eğitim Bakanlığına Bağlı Eğitim Kurumlarına öğretmen olarak atanacakların atamalarına esas olan alanları ile mezun oldukları yükseköğretim </w:t>
      </w:r>
      <w:proofErr w:type="spellStart"/>
      <w:r w:rsidR="003745E9">
        <w:rPr>
          <w:sz w:val="24"/>
          <w:szCs w:val="24"/>
        </w:rPr>
        <w:t>proğramları</w:t>
      </w:r>
      <w:proofErr w:type="spellEnd"/>
      <w:r w:rsidR="003745E9">
        <w:rPr>
          <w:sz w:val="24"/>
          <w:szCs w:val="24"/>
        </w:rPr>
        <w:t xml:space="preserve"> ve aylık karşılığı okutacakları derslere ilişkin çizelgede yer alan </w:t>
      </w:r>
      <w:r w:rsidR="003745E9" w:rsidRPr="003745E9">
        <w:rPr>
          <w:sz w:val="24"/>
          <w:szCs w:val="24"/>
        </w:rPr>
        <w:t>öğretmenler</w:t>
      </w:r>
      <w:r w:rsidR="003745E9">
        <w:rPr>
          <w:sz w:val="24"/>
          <w:szCs w:val="24"/>
        </w:rPr>
        <w:t xml:space="preserve">,dört yıllık eğitim veren yükseköğretim </w:t>
      </w:r>
      <w:proofErr w:type="spellStart"/>
      <w:r w:rsidR="003745E9">
        <w:rPr>
          <w:sz w:val="24"/>
          <w:szCs w:val="24"/>
        </w:rPr>
        <w:t>proğramlarından</w:t>
      </w:r>
      <w:proofErr w:type="spellEnd"/>
      <w:r w:rsidR="003745E9">
        <w:rPr>
          <w:sz w:val="24"/>
          <w:szCs w:val="24"/>
        </w:rPr>
        <w:t xml:space="preserve"> mezun olanlar ve yükseköğretim </w:t>
      </w:r>
      <w:proofErr w:type="spellStart"/>
      <w:r w:rsidR="003745E9">
        <w:rPr>
          <w:sz w:val="24"/>
          <w:szCs w:val="24"/>
        </w:rPr>
        <w:t>proğramlarından</w:t>
      </w:r>
      <w:proofErr w:type="spellEnd"/>
      <w:r w:rsidR="003745E9">
        <w:rPr>
          <w:sz w:val="24"/>
          <w:szCs w:val="24"/>
        </w:rPr>
        <w:t xml:space="preserve"> </w:t>
      </w:r>
      <w:proofErr w:type="spellStart"/>
      <w:r w:rsidR="003745E9">
        <w:rPr>
          <w:sz w:val="24"/>
          <w:szCs w:val="24"/>
        </w:rPr>
        <w:t>önlisans</w:t>
      </w:r>
      <w:proofErr w:type="spellEnd"/>
      <w:r w:rsidR="003745E9">
        <w:rPr>
          <w:sz w:val="24"/>
          <w:szCs w:val="24"/>
        </w:rPr>
        <w:t xml:space="preserve"> mezunlarının başvuruları kabul edilir.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50E4">
        <w:rPr>
          <w:sz w:val="24"/>
          <w:szCs w:val="24"/>
        </w:rPr>
        <w:t>-</w:t>
      </w:r>
      <w:r w:rsidRPr="004B50E4">
        <w:rPr>
          <w:sz w:val="24"/>
          <w:szCs w:val="24"/>
        </w:rPr>
        <w:tab/>
      </w:r>
      <w:r>
        <w:rPr>
          <w:sz w:val="24"/>
          <w:szCs w:val="24"/>
        </w:rPr>
        <w:t xml:space="preserve">Asgari B sınıfı sürücü belgesine sahip olmak.(Ehliyeti alma süresi 3 yılını doldurmuş-tamamlamış olması </w:t>
      </w:r>
      <w:proofErr w:type="gramStart"/>
      <w:r>
        <w:rPr>
          <w:sz w:val="24"/>
          <w:szCs w:val="24"/>
        </w:rPr>
        <w:t>gerekir.Aksi</w:t>
      </w:r>
      <w:proofErr w:type="gramEnd"/>
      <w:r>
        <w:rPr>
          <w:sz w:val="24"/>
          <w:szCs w:val="24"/>
        </w:rPr>
        <w:t xml:space="preserve"> takdirde başvurusu kabul edilmeyecektir.)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3-Ekte belirtilen başvuru formu.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4-Diploma(Tasdikli örneği)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5-Görev yeri belgesi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6-Nüfus cüzdanı fotokopisi</w:t>
      </w:r>
    </w:p>
    <w:p w:rsidR="00CA4DF4" w:rsidRDefault="00CA4DF4" w:rsidP="00F63F9E">
      <w:pPr>
        <w:tabs>
          <w:tab w:val="left" w:pos="225"/>
          <w:tab w:val="left" w:pos="2580"/>
        </w:tabs>
        <w:jc w:val="both"/>
        <w:rPr>
          <w:sz w:val="24"/>
          <w:szCs w:val="24"/>
        </w:rPr>
      </w:pPr>
      <w:r>
        <w:rPr>
          <w:sz w:val="24"/>
          <w:szCs w:val="24"/>
        </w:rPr>
        <w:t>7-Banka Dekontu(</w:t>
      </w:r>
      <w:r w:rsidRPr="00CA4DF4">
        <w:rPr>
          <w:b/>
          <w:sz w:val="24"/>
          <w:szCs w:val="24"/>
        </w:rPr>
        <w:t xml:space="preserve">T.C. Ziraat Bankası Türkoğlu Şubesi’ne 250 </w:t>
      </w:r>
      <w:proofErr w:type="gramStart"/>
      <w:r w:rsidRPr="00CA4DF4">
        <w:rPr>
          <w:b/>
          <w:sz w:val="24"/>
          <w:szCs w:val="24"/>
        </w:rPr>
        <w:t>TL.para</w:t>
      </w:r>
      <w:proofErr w:type="gramEnd"/>
      <w:r w:rsidRPr="00CA4DF4">
        <w:rPr>
          <w:b/>
          <w:sz w:val="24"/>
          <w:szCs w:val="24"/>
        </w:rPr>
        <w:t xml:space="preserve"> yatırılacaktır</w:t>
      </w:r>
      <w:r>
        <w:rPr>
          <w:sz w:val="24"/>
          <w:szCs w:val="24"/>
        </w:rPr>
        <w:t>.)</w:t>
      </w:r>
    </w:p>
    <w:p w:rsidR="00CA4DF4" w:rsidRDefault="00CA4DF4" w:rsidP="00F63F9E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4DF4">
        <w:rPr>
          <w:b/>
          <w:sz w:val="24"/>
          <w:szCs w:val="24"/>
        </w:rPr>
        <w:t>IBAN:</w:t>
      </w:r>
      <w:r>
        <w:rPr>
          <w:sz w:val="24"/>
          <w:szCs w:val="24"/>
        </w:rPr>
        <w:t xml:space="preserve">  TR74 0001 0006 3348 9454 4850 01</w:t>
      </w:r>
    </w:p>
    <w:p w:rsidR="00CA4DF4" w:rsidRPr="00CA4DF4" w:rsidRDefault="00CA4DF4" w:rsidP="00F63F9E">
      <w:pPr>
        <w:tabs>
          <w:tab w:val="left" w:pos="11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4DF4">
        <w:rPr>
          <w:b/>
          <w:sz w:val="24"/>
          <w:szCs w:val="24"/>
        </w:rPr>
        <w:t>HESAP NO:</w:t>
      </w:r>
      <w:r>
        <w:rPr>
          <w:sz w:val="24"/>
          <w:szCs w:val="24"/>
        </w:rPr>
        <w:t xml:space="preserve">  633 </w:t>
      </w:r>
      <w:proofErr w:type="gramStart"/>
      <w:r>
        <w:rPr>
          <w:sz w:val="24"/>
          <w:szCs w:val="24"/>
        </w:rPr>
        <w:t>48945448</w:t>
      </w:r>
      <w:proofErr w:type="gramEnd"/>
      <w:r>
        <w:rPr>
          <w:sz w:val="24"/>
          <w:szCs w:val="24"/>
        </w:rPr>
        <w:t>-5001</w:t>
      </w:r>
      <w:r w:rsidR="00F63F9E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F63F9E">
        <w:rPr>
          <w:sz w:val="24"/>
          <w:szCs w:val="24"/>
        </w:rPr>
        <w:t>Türkoğlu HEM Okul Aile Birliği Hesabı)</w:t>
      </w:r>
    </w:p>
    <w:sectPr w:rsidR="00CA4DF4" w:rsidRPr="00CA4DF4" w:rsidSect="00A9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0E7"/>
    <w:rsid w:val="00247509"/>
    <w:rsid w:val="003745E9"/>
    <w:rsid w:val="004B50E4"/>
    <w:rsid w:val="005550E7"/>
    <w:rsid w:val="005C2A3A"/>
    <w:rsid w:val="008665C4"/>
    <w:rsid w:val="008D1317"/>
    <w:rsid w:val="00A92A43"/>
    <w:rsid w:val="00B36B2A"/>
    <w:rsid w:val="00CA4DF4"/>
    <w:rsid w:val="00E324BC"/>
    <w:rsid w:val="00EB0ECD"/>
    <w:rsid w:val="00EC17E8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C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8665C4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5C4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5C4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5C4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5C4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5C4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5C4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5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5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65C4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5C4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5C4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5C4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5C4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5C4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5C4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5C4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5C4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5C4"/>
    <w:rPr>
      <w:b/>
      <w:bCs/>
      <w:color w:val="2861A9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8665C4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5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665C4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665C4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Gl">
    <w:name w:val="Strong"/>
    <w:uiPriority w:val="22"/>
    <w:qFormat/>
    <w:rsid w:val="008665C4"/>
    <w:rPr>
      <w:b/>
      <w:bCs/>
      <w:spacing w:val="0"/>
    </w:rPr>
  </w:style>
  <w:style w:type="character" w:styleId="Vurgu">
    <w:name w:val="Emphasis"/>
    <w:uiPriority w:val="20"/>
    <w:qFormat/>
    <w:rsid w:val="008665C4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ralkYok">
    <w:name w:val="No Spacing"/>
    <w:basedOn w:val="Normal"/>
    <w:uiPriority w:val="1"/>
    <w:qFormat/>
    <w:rsid w:val="008665C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665C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665C4"/>
    <w:rPr>
      <w:i w:val="0"/>
      <w:iCs w:val="0"/>
      <w:color w:val="2861A9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8665C4"/>
    <w:rPr>
      <w:color w:val="2861A9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665C4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665C4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HafifVurgulama">
    <w:name w:val="Subtle Emphasis"/>
    <w:uiPriority w:val="19"/>
    <w:qFormat/>
    <w:rsid w:val="008665C4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GlVurgulama">
    <w:name w:val="Intense Emphasis"/>
    <w:uiPriority w:val="21"/>
    <w:qFormat/>
    <w:rsid w:val="008665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HafifBavuru">
    <w:name w:val="Subtle Reference"/>
    <w:uiPriority w:val="31"/>
    <w:qFormat/>
    <w:rsid w:val="008665C4"/>
    <w:rPr>
      <w:i/>
      <w:iCs/>
      <w:smallCaps/>
      <w:color w:val="4584D3" w:themeColor="accent2"/>
      <w:u w:color="4584D3" w:themeColor="accent2"/>
    </w:rPr>
  </w:style>
  <w:style w:type="character" w:styleId="GlBavuru">
    <w:name w:val="Intense Reference"/>
    <w:uiPriority w:val="32"/>
    <w:qFormat/>
    <w:rsid w:val="008665C4"/>
    <w:rPr>
      <w:b/>
      <w:bCs/>
      <w:i/>
      <w:iCs/>
      <w:smallCaps/>
      <w:color w:val="4584D3" w:themeColor="accent2"/>
      <w:u w:color="4584D3" w:themeColor="accent2"/>
    </w:rPr>
  </w:style>
  <w:style w:type="character" w:styleId="KitapBal">
    <w:name w:val="Book Title"/>
    <w:uiPriority w:val="33"/>
    <w:qFormat/>
    <w:rsid w:val="008665C4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5C4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3</cp:revision>
  <cp:lastPrinted>2017-04-28T07:21:00Z</cp:lastPrinted>
  <dcterms:created xsi:type="dcterms:W3CDTF">2017-04-28T06:26:00Z</dcterms:created>
  <dcterms:modified xsi:type="dcterms:W3CDTF">2017-04-28T07:21:00Z</dcterms:modified>
</cp:coreProperties>
</file>